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43D59" w14:textId="77777777" w:rsidR="00D01E2C" w:rsidRPr="00D01E2C" w:rsidRDefault="00D01E2C" w:rsidP="00D01E2C">
      <w:pPr>
        <w:spacing w:after="0" w:line="260" w:lineRule="atLeast"/>
        <w:jc w:val="center"/>
        <w:rPr>
          <w:rFonts w:ascii="Arial" w:hAnsi="Arial" w:cs="Arial"/>
          <w:b/>
          <w:bCs/>
          <w:sz w:val="36"/>
          <w:szCs w:val="36"/>
        </w:rPr>
      </w:pPr>
      <w:r>
        <w:rPr>
          <w:rFonts w:ascii="Arial" w:hAnsi="Arial"/>
          <w:b/>
          <w:sz w:val="36"/>
        </w:rPr>
        <w:t xml:space="preserve">Power of attorney </w:t>
      </w:r>
    </w:p>
    <w:p w14:paraId="12B86CD5" w14:textId="01239DFB" w:rsidR="00925FB6" w:rsidRPr="00D01E2C" w:rsidRDefault="00925FB6" w:rsidP="00D01E2C">
      <w:pPr>
        <w:spacing w:after="0" w:line="260" w:lineRule="atLeast"/>
        <w:jc w:val="center"/>
        <w:rPr>
          <w:rFonts w:ascii="Arial" w:hAnsi="Arial" w:cs="Arial"/>
          <w:sz w:val="20"/>
          <w:szCs w:val="20"/>
        </w:rPr>
      </w:pPr>
    </w:p>
    <w:p w14:paraId="4EE33C77" w14:textId="77777777" w:rsidR="00D01E2C" w:rsidRPr="00E22BF5" w:rsidRDefault="00D01E2C" w:rsidP="00D01E2C">
      <w:pPr>
        <w:jc w:val="center"/>
        <w:rPr>
          <w:b/>
          <w:bCs/>
          <w:color w:val="000000" w:themeColor="text1"/>
          <w:sz w:val="32"/>
          <w:szCs w:val="32"/>
        </w:rPr>
      </w:pPr>
      <w:r>
        <w:rPr>
          <w:b/>
          <w:color w:val="000000" w:themeColor="text1"/>
          <w:sz w:val="32"/>
        </w:rPr>
        <w:t>‘Waste management contribution for the recycling of mattresses’</w:t>
      </w:r>
    </w:p>
    <w:p w14:paraId="617ECFA7" w14:textId="77777777" w:rsidR="00925FB6" w:rsidRPr="00D01E2C" w:rsidRDefault="00925FB6" w:rsidP="00D01E2C">
      <w:pPr>
        <w:pStyle w:val="Normaalweb"/>
        <w:shd w:val="clear" w:color="auto" w:fill="FFFFFF"/>
        <w:spacing w:before="0" w:beforeAutospacing="0" w:after="0" w:afterAutospacing="0" w:line="260" w:lineRule="atLeast"/>
        <w:rPr>
          <w:rStyle w:val="Zwaar"/>
          <w:rFonts w:ascii="Arial" w:hAnsi="Arial" w:cs="Arial"/>
          <w:sz w:val="20"/>
          <w:szCs w:val="20"/>
        </w:rPr>
      </w:pPr>
    </w:p>
    <w:p w14:paraId="54DFFA6D" w14:textId="5191CD53" w:rsidR="009F6DDF" w:rsidRPr="00D01E2C" w:rsidRDefault="009F6DDF" w:rsidP="00D01E2C">
      <w:pPr>
        <w:pStyle w:val="Normaalweb"/>
        <w:shd w:val="clear" w:color="auto" w:fill="FFFFFF"/>
        <w:spacing w:before="0" w:beforeAutospacing="0" w:after="0" w:afterAutospacing="0" w:line="260" w:lineRule="atLeast"/>
        <w:rPr>
          <w:rFonts w:ascii="Arial" w:eastAsiaTheme="minorHAnsi" w:hAnsi="Arial" w:cs="Arial"/>
          <w:sz w:val="20"/>
          <w:szCs w:val="20"/>
        </w:rPr>
      </w:pPr>
      <w:r>
        <w:rPr>
          <w:rFonts w:ascii="Arial" w:hAnsi="Arial"/>
          <w:b/>
          <w:sz w:val="20"/>
        </w:rPr>
        <w:t>The undersigned:</w:t>
      </w:r>
    </w:p>
    <w:p w14:paraId="2F970DE0" w14:textId="37F85C92" w:rsidR="009F6DDF" w:rsidRPr="00D01E2C" w:rsidRDefault="009F6DDF" w:rsidP="00D01E2C">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[name of the principal/importer], established and doing business at [address] [number], [postcode] [town/city], (hereinafter referred to as “Principal”) - represented by … [position/title]</w:t>
      </w:r>
    </w:p>
    <w:p w14:paraId="50FC21E4" w14:textId="1B58E8C3" w:rsidR="009F6DDF" w:rsidRPr="00D01E2C" w:rsidRDefault="001464EF" w:rsidP="00D01E2C">
      <w:pPr>
        <w:pStyle w:val="Normaalweb"/>
        <w:shd w:val="clear" w:color="auto" w:fill="FFFFFF"/>
        <w:spacing w:before="0" w:beforeAutospacing="0" w:after="0" w:afterAutospacing="0" w:line="260" w:lineRule="atLeast"/>
        <w:rPr>
          <w:rFonts w:ascii="Arial" w:eastAsiaTheme="minorHAnsi" w:hAnsi="Arial" w:cs="Arial"/>
          <w:b/>
          <w:bCs/>
          <w:sz w:val="20"/>
          <w:szCs w:val="20"/>
        </w:rPr>
      </w:pPr>
      <w:r>
        <w:rPr>
          <w:rFonts w:ascii="Arial" w:hAnsi="Arial"/>
          <w:b/>
          <w:sz w:val="20"/>
        </w:rPr>
        <w:t>Whereas:</w:t>
      </w:r>
    </w:p>
    <w:p w14:paraId="73AD07A9" w14:textId="154127D2" w:rsidR="009F6DDF" w:rsidRPr="00D01E2C" w:rsidRDefault="00606186" w:rsidP="00D01E2C">
      <w:pPr>
        <w:pStyle w:val="Normaalweb"/>
        <w:numPr>
          <w:ilvl w:val="0"/>
          <w:numId w:val="1"/>
        </w:numPr>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The ‘Agreement on the waste management contribution for the recycling of mattresses’ applies to the principal from 1 January 2022 to 31 October 2026: (enclosure: ‘agreement on the waste management contribution for mattresses’ published in the Government Gazette no. 49806 of 17 December 2021 (</w:t>
      </w:r>
      <w:hyperlink r:id="rId7" w:history="1">
        <w:r>
          <w:rPr>
            <w:rStyle w:val="Hyperlink"/>
            <w:rFonts w:ascii="Arial" w:hAnsi="Arial"/>
            <w:sz w:val="20"/>
          </w:rPr>
          <w:t>https://mrn.nl/app/uploads/2021/12/AVV-Overeenkomst-Matrassen.pdf</w:t>
        </w:r>
      </w:hyperlink>
      <w:r>
        <w:rPr>
          <w:rStyle w:val="Hyperlink"/>
          <w:rFonts w:ascii="Arial" w:hAnsi="Arial"/>
          <w:sz w:val="20"/>
        </w:rPr>
        <w:t>);</w:t>
      </w:r>
    </w:p>
    <w:p w14:paraId="348F9C32" w14:textId="1E1E8E2D" w:rsidR="00F057F0" w:rsidRPr="00D01E2C" w:rsidRDefault="00F057F0" w:rsidP="00D01E2C">
      <w:pPr>
        <w:pStyle w:val="Normaalweb"/>
        <w:numPr>
          <w:ilvl w:val="0"/>
          <w:numId w:val="1"/>
        </w:numPr>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The principal is regarded as an importer of mattresses within the meaning of the above agreement;</w:t>
      </w:r>
    </w:p>
    <w:p w14:paraId="7CC960DD" w14:textId="0F40EFA2" w:rsidR="00F057F0" w:rsidRPr="00D01E2C" w:rsidRDefault="00606186" w:rsidP="00D01E2C">
      <w:pPr>
        <w:pStyle w:val="Normaalweb"/>
        <w:numPr>
          <w:ilvl w:val="0"/>
          <w:numId w:val="1"/>
        </w:numPr>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The principal is obliged to declare the numbers of mattresses that are marketed in the Netherlands by the principal;</w:t>
      </w:r>
    </w:p>
    <w:p w14:paraId="52317713" w14:textId="7099F4C4" w:rsidR="00890C30" w:rsidRPr="00D01E2C" w:rsidRDefault="002A4911" w:rsidP="00D01E2C">
      <w:pPr>
        <w:pStyle w:val="Normaalweb"/>
        <w:numPr>
          <w:ilvl w:val="0"/>
          <w:numId w:val="1"/>
        </w:numPr>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 xml:space="preserve">The principal imports the mattresses and is supplied by ………….. </w:t>
      </w:r>
    </w:p>
    <w:p w14:paraId="500BC472" w14:textId="1000084F" w:rsidR="009F6DDF" w:rsidRPr="00D01E2C" w:rsidRDefault="009F6DDF" w:rsidP="00D01E2C">
      <w:pPr>
        <w:pStyle w:val="Normaalweb"/>
        <w:shd w:val="clear" w:color="auto" w:fill="FFFFFF"/>
        <w:spacing w:before="0" w:beforeAutospacing="0" w:after="0" w:afterAutospacing="0" w:line="260" w:lineRule="atLeast"/>
        <w:rPr>
          <w:rFonts w:ascii="Arial" w:eastAsiaTheme="minorHAnsi" w:hAnsi="Arial" w:cs="Arial"/>
          <w:b/>
          <w:bCs/>
          <w:sz w:val="20"/>
          <w:szCs w:val="20"/>
        </w:rPr>
      </w:pPr>
      <w:r>
        <w:rPr>
          <w:rFonts w:ascii="Arial" w:hAnsi="Arial"/>
          <w:b/>
          <w:sz w:val="20"/>
        </w:rPr>
        <w:t>Hereby authorises:</w:t>
      </w:r>
    </w:p>
    <w:p w14:paraId="6E7C3289" w14:textId="0E02C1B2" w:rsidR="009F6DDF" w:rsidRPr="00D01E2C" w:rsidRDefault="009F6DDF" w:rsidP="00D01E2C">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[Producer/authorised representative], established and doing business at [address] [number], [postcode] [town/city] (country), (hereinafter referred to as “Authorised Representative”) - represented by … [position/title]</w:t>
      </w:r>
    </w:p>
    <w:p w14:paraId="66BAD626" w14:textId="60476DFD" w:rsidR="00B976EE" w:rsidRPr="00D01E2C" w:rsidRDefault="009F6DDF" w:rsidP="00D01E2C">
      <w:pPr>
        <w:pStyle w:val="Normaalweb"/>
        <w:shd w:val="clear" w:color="auto" w:fill="FFFFFF"/>
        <w:spacing w:before="0" w:beforeAutospacing="0" w:after="0" w:afterAutospacing="0" w:line="260" w:lineRule="atLeast"/>
        <w:contextualSpacing/>
        <w:rPr>
          <w:rFonts w:ascii="Arial" w:eastAsiaTheme="minorHAnsi" w:hAnsi="Arial" w:cs="Arial"/>
          <w:b/>
          <w:bCs/>
          <w:sz w:val="20"/>
          <w:szCs w:val="20"/>
        </w:rPr>
      </w:pPr>
      <w:r>
        <w:rPr>
          <w:rFonts w:ascii="Arial" w:hAnsi="Arial"/>
          <w:b/>
          <w:sz w:val="20"/>
        </w:rPr>
        <w:t xml:space="preserve">In order to: </w:t>
      </w:r>
    </w:p>
    <w:p w14:paraId="26553B00" w14:textId="07AAF151" w:rsidR="004F16F8" w:rsidRPr="00D01E2C" w:rsidRDefault="00D01E2C" w:rsidP="00D01E2C">
      <w:pPr>
        <w:pStyle w:val="Normaalweb"/>
        <w:shd w:val="clear" w:color="auto" w:fill="FFFFFF"/>
        <w:spacing w:before="0" w:beforeAutospacing="0" w:after="0" w:afterAutospacing="0" w:line="260" w:lineRule="atLeast"/>
        <w:contextualSpacing/>
        <w:rPr>
          <w:rFonts w:ascii="Arial" w:hAnsi="Arial" w:cs="Arial"/>
          <w:color w:val="222222"/>
          <w:sz w:val="20"/>
          <w:szCs w:val="20"/>
        </w:rPr>
      </w:pPr>
      <w:r>
        <w:rPr>
          <w:rFonts w:ascii="Arial" w:hAnsi="Arial"/>
          <w:color w:val="222222"/>
          <w:sz w:val="20"/>
        </w:rPr>
        <w:t>perform all legal acts arising from the ‘Agreement on the waste management contribution for the recycling of mattresses’ on behalf of the Principal.</w:t>
      </w:r>
    </w:p>
    <w:p w14:paraId="2C3C81DF" w14:textId="284F1650" w:rsidR="00B976EE" w:rsidRPr="00D01E2C" w:rsidRDefault="00B976EE" w:rsidP="00D01E2C">
      <w:pPr>
        <w:pStyle w:val="Normaalweb"/>
        <w:shd w:val="clear" w:color="auto" w:fill="FFFFFF"/>
        <w:spacing w:before="0" w:beforeAutospacing="0" w:after="0" w:afterAutospacing="0" w:line="260" w:lineRule="atLeast"/>
        <w:contextualSpacing/>
        <w:rPr>
          <w:rFonts w:ascii="Arial" w:hAnsi="Arial" w:cs="Arial"/>
          <w:color w:val="222222"/>
          <w:sz w:val="20"/>
          <w:szCs w:val="20"/>
        </w:rPr>
      </w:pPr>
    </w:p>
    <w:p w14:paraId="358D5CFA" w14:textId="09164141" w:rsidR="009F6DDF" w:rsidRPr="00D01E2C" w:rsidRDefault="009F6DDF" w:rsidP="00D01E2C">
      <w:pPr>
        <w:pStyle w:val="Normaalweb"/>
        <w:shd w:val="clear" w:color="auto" w:fill="FFFFFF"/>
        <w:spacing w:before="0" w:beforeAutospacing="0" w:after="0" w:afterAutospacing="0" w:line="260" w:lineRule="atLeast"/>
        <w:rPr>
          <w:rFonts w:ascii="Arial" w:eastAsiaTheme="minorHAnsi" w:hAnsi="Arial" w:cs="Arial"/>
          <w:b/>
          <w:bCs/>
          <w:sz w:val="20"/>
          <w:szCs w:val="20"/>
        </w:rPr>
      </w:pPr>
      <w:r>
        <w:rPr>
          <w:rFonts w:ascii="Arial" w:hAnsi="Arial"/>
          <w:b/>
          <w:sz w:val="20"/>
        </w:rPr>
        <w:t>Taking the following into account:</w:t>
      </w:r>
    </w:p>
    <w:p w14:paraId="0EC94790" w14:textId="5D4FF89D" w:rsidR="001030F2" w:rsidRPr="00D01E2C" w:rsidRDefault="00CE78ED" w:rsidP="00D01E2C">
      <w:pPr>
        <w:pStyle w:val="Normaalweb"/>
        <w:numPr>
          <w:ilvl w:val="0"/>
          <w:numId w:val="2"/>
        </w:numPr>
        <w:shd w:val="clear" w:color="auto" w:fill="FFFFFF"/>
        <w:spacing w:before="0" w:beforeAutospacing="0" w:after="0" w:afterAutospacing="0" w:line="260" w:lineRule="atLeast"/>
        <w:ind w:left="426" w:hanging="426"/>
        <w:rPr>
          <w:rFonts w:ascii="Arial" w:hAnsi="Arial" w:cs="Arial"/>
          <w:color w:val="222222"/>
          <w:sz w:val="20"/>
          <w:szCs w:val="20"/>
        </w:rPr>
      </w:pPr>
      <w:r>
        <w:rPr>
          <w:rFonts w:ascii="Arial" w:hAnsi="Arial"/>
          <w:color w:val="222222"/>
          <w:sz w:val="20"/>
        </w:rPr>
        <w:t>The Principal mandates the Authorised Representative, who also accepts this assignment, from 1 January 2022 and until the revocation of this mandate or as long as that Authorised Representative is a party to the Cooperation Covenant ‘Waste management contribution for the recycling of mattresses ………….’ or until this Cooperation Agreement ends:</w:t>
      </w:r>
    </w:p>
    <w:p w14:paraId="24C4C5F4" w14:textId="08BAB122" w:rsidR="001030F2" w:rsidRPr="00D01E2C" w:rsidRDefault="00E2364D" w:rsidP="00D01E2C">
      <w:pPr>
        <w:pStyle w:val="Normaalweb"/>
        <w:numPr>
          <w:ilvl w:val="0"/>
          <w:numId w:val="3"/>
        </w:numPr>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 xml:space="preserve">to notify </w:t>
      </w:r>
      <w:proofErr w:type="spellStart"/>
      <w:r>
        <w:rPr>
          <w:rFonts w:ascii="Arial" w:hAnsi="Arial"/>
          <w:color w:val="222222"/>
          <w:sz w:val="20"/>
        </w:rPr>
        <w:t>Stichting</w:t>
      </w:r>
      <w:proofErr w:type="spellEnd"/>
      <w:r>
        <w:rPr>
          <w:rFonts w:ascii="Arial" w:hAnsi="Arial"/>
          <w:color w:val="222222"/>
          <w:sz w:val="20"/>
        </w:rPr>
        <w:t xml:space="preserve"> MRN in arrears every quarter of the number of mattresses sold by the Authorised Representative to the Principal in the past quarter and which are marketed in the Netherlands by the Principal; </w:t>
      </w:r>
    </w:p>
    <w:p w14:paraId="7F70457F" w14:textId="2B60488B" w:rsidR="009F6DDF" w:rsidRPr="00D01E2C" w:rsidRDefault="00CE78ED" w:rsidP="00D01E2C">
      <w:pPr>
        <w:pStyle w:val="Normaalweb"/>
        <w:numPr>
          <w:ilvl w:val="0"/>
          <w:numId w:val="3"/>
        </w:numPr>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 xml:space="preserve">to make the payment, in the name and for the account of the Principal, for the Waste Management Contribution relating to these numbers, to </w:t>
      </w:r>
      <w:proofErr w:type="spellStart"/>
      <w:r>
        <w:rPr>
          <w:rFonts w:ascii="Arial" w:hAnsi="Arial"/>
          <w:color w:val="222222"/>
          <w:sz w:val="20"/>
        </w:rPr>
        <w:t>Stichting</w:t>
      </w:r>
      <w:proofErr w:type="spellEnd"/>
      <w:r>
        <w:rPr>
          <w:rFonts w:ascii="Arial" w:hAnsi="Arial"/>
          <w:color w:val="222222"/>
          <w:sz w:val="20"/>
        </w:rPr>
        <w:t xml:space="preserve"> MRN;</w:t>
      </w:r>
    </w:p>
    <w:p w14:paraId="2FE888E3" w14:textId="4E041019" w:rsidR="009F6DDF" w:rsidRPr="00D01E2C" w:rsidRDefault="00347713" w:rsidP="00D01E2C">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olor w:val="222222"/>
          <w:sz w:val="20"/>
        </w:rPr>
        <w:t xml:space="preserve">2.  </w:t>
      </w:r>
      <w:r>
        <w:rPr>
          <w:rFonts w:ascii="Arial" w:hAnsi="Arial"/>
          <w:color w:val="222222"/>
          <w:sz w:val="20"/>
        </w:rPr>
        <w:tab/>
        <w:t>The Principal and the Authorised Representative undertake to hand over one copy of this power of attorney to the MRN Foundation when stating the numbers of mattresses.</w:t>
      </w:r>
    </w:p>
    <w:p w14:paraId="2D5126A2" w14:textId="5F298B3E" w:rsidR="00345EC1" w:rsidRPr="00D01E2C" w:rsidRDefault="00345EC1" w:rsidP="00D01E2C">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olor w:val="222222"/>
          <w:sz w:val="20"/>
        </w:rPr>
        <w:t xml:space="preserve">3.  </w:t>
      </w:r>
      <w:r>
        <w:rPr>
          <w:rFonts w:ascii="Arial" w:hAnsi="Arial"/>
          <w:color w:val="222222"/>
          <w:sz w:val="20"/>
        </w:rPr>
        <w:tab/>
        <w:t>This power of attorney does not affect the fact that the Principal is primarily responsible for complying with the obligations under the ‘Agreement on the waste management contribution for the recycling of mattresses’ and for stating the numbers of mattresses it does not purchase and receive from the Authorised Representative, markets in the Netherlands or produces.</w:t>
      </w:r>
    </w:p>
    <w:p w14:paraId="194862F0" w14:textId="57CFA5AF" w:rsidR="00087CAA" w:rsidRPr="00D01E2C" w:rsidRDefault="00087CAA" w:rsidP="00D01E2C">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olor w:val="222222"/>
          <w:sz w:val="20"/>
        </w:rPr>
        <w:t xml:space="preserve">4. </w:t>
      </w:r>
      <w:r>
        <w:rPr>
          <w:rFonts w:ascii="Arial" w:hAnsi="Arial"/>
          <w:color w:val="222222"/>
          <w:sz w:val="20"/>
        </w:rPr>
        <w:tab/>
        <w:t xml:space="preserve">This agreement incepts on “date”.  </w:t>
      </w:r>
    </w:p>
    <w:p w14:paraId="09084438" w14:textId="54142215" w:rsidR="00087CAA" w:rsidRPr="00D01E2C" w:rsidRDefault="001030F2" w:rsidP="00D01E2C">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olor w:val="222222"/>
          <w:sz w:val="20"/>
        </w:rPr>
        <w:t xml:space="preserve">5. </w:t>
      </w:r>
      <w:r>
        <w:rPr>
          <w:rFonts w:ascii="Arial" w:hAnsi="Arial"/>
          <w:color w:val="222222"/>
          <w:sz w:val="20"/>
        </w:rPr>
        <w:tab/>
        <w:t>Either party may terminate this agreement in writing with due observance of a notice period of 3 months before the end of any calendar year.</w:t>
      </w:r>
    </w:p>
    <w:p w14:paraId="45DED655" w14:textId="236C74F8" w:rsidR="00087CAA" w:rsidRPr="00D01E2C" w:rsidRDefault="00D01E2C" w:rsidP="00D01E2C">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olor w:val="222222"/>
          <w:sz w:val="20"/>
        </w:rPr>
        <w:tab/>
        <w:t xml:space="preserve">In the event of such termination, each party will remain fully and unconditionally obliged to perform and continue to perform all of its obligations arising under this power of attorney in a timely manner and in full with respect to the full calendar year in which the power of attorney is terminated. </w:t>
      </w:r>
    </w:p>
    <w:p w14:paraId="06D83779" w14:textId="12D012CE" w:rsidR="009F6DDF" w:rsidRPr="00D01E2C" w:rsidRDefault="00D01E2C" w:rsidP="00D01E2C">
      <w:pPr>
        <w:pStyle w:val="Normaalweb"/>
        <w:shd w:val="clear" w:color="auto" w:fill="FFFFFF"/>
        <w:tabs>
          <w:tab w:val="left" w:pos="426"/>
        </w:tabs>
        <w:spacing w:before="0" w:beforeAutospacing="0" w:after="0" w:afterAutospacing="0" w:line="260" w:lineRule="atLeast"/>
        <w:ind w:left="426" w:hanging="426"/>
        <w:rPr>
          <w:rFonts w:ascii="Arial" w:hAnsi="Arial" w:cs="Arial"/>
          <w:color w:val="222222"/>
          <w:sz w:val="20"/>
          <w:szCs w:val="20"/>
        </w:rPr>
      </w:pPr>
      <w:r>
        <w:rPr>
          <w:rFonts w:ascii="Arial" w:hAnsi="Arial"/>
          <w:color w:val="222222"/>
          <w:sz w:val="20"/>
        </w:rPr>
        <w:tab/>
        <w:t xml:space="preserve">Disputes with regard to this power of attorney will be settled by a Dutch court under Dutch law. </w:t>
      </w:r>
    </w:p>
    <w:p w14:paraId="784F838E" w14:textId="77777777" w:rsidR="001F4950" w:rsidRPr="00D01E2C" w:rsidRDefault="001F4950" w:rsidP="00D01E2C">
      <w:pPr>
        <w:pStyle w:val="Normaalweb"/>
        <w:shd w:val="clear" w:color="auto" w:fill="FFFFFF"/>
        <w:tabs>
          <w:tab w:val="left" w:pos="426"/>
        </w:tabs>
        <w:spacing w:before="0" w:beforeAutospacing="0" w:after="0" w:afterAutospacing="0" w:line="260" w:lineRule="atLeast"/>
        <w:rPr>
          <w:rFonts w:ascii="Arial" w:eastAsiaTheme="minorHAnsi" w:hAnsi="Arial" w:cs="Arial"/>
          <w:b/>
          <w:bCs/>
          <w:color w:val="0070C0"/>
          <w:sz w:val="20"/>
          <w:szCs w:val="20"/>
          <w:lang w:eastAsia="en-US"/>
        </w:rPr>
      </w:pPr>
    </w:p>
    <w:p w14:paraId="2FD4C99E" w14:textId="3DC9FFE5" w:rsidR="009F6DDF" w:rsidRPr="00D01E2C" w:rsidRDefault="009F6DDF" w:rsidP="00D01E2C">
      <w:pPr>
        <w:pStyle w:val="Normaalweb"/>
        <w:shd w:val="clear" w:color="auto" w:fill="FFFFFF"/>
        <w:spacing w:before="0" w:beforeAutospacing="0" w:after="0" w:afterAutospacing="0" w:line="260" w:lineRule="atLeast"/>
        <w:rPr>
          <w:rFonts w:ascii="Arial" w:eastAsiaTheme="minorHAnsi" w:hAnsi="Arial" w:cs="Arial"/>
          <w:b/>
          <w:bCs/>
          <w:sz w:val="20"/>
          <w:szCs w:val="20"/>
        </w:rPr>
      </w:pPr>
      <w:r>
        <w:rPr>
          <w:rFonts w:ascii="Arial" w:hAnsi="Arial"/>
          <w:b/>
          <w:sz w:val="20"/>
        </w:rPr>
        <w:t>Signed in [location of signing] on [date of signing].</w:t>
      </w:r>
    </w:p>
    <w:p w14:paraId="11476FC5" w14:textId="77777777" w:rsidR="009F6DDF" w:rsidRPr="00D01E2C" w:rsidRDefault="009F6DDF" w:rsidP="00D01E2C">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 </w:t>
      </w:r>
    </w:p>
    <w:p w14:paraId="7C9782F9" w14:textId="77777777" w:rsidR="009F6DDF" w:rsidRPr="00D01E2C" w:rsidRDefault="009F6DDF" w:rsidP="00D01E2C">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____________________________</w:t>
      </w:r>
    </w:p>
    <w:p w14:paraId="5B888351" w14:textId="0F5375F7" w:rsidR="009F6DDF" w:rsidRPr="00D01E2C" w:rsidRDefault="009F6DDF" w:rsidP="00D01E2C">
      <w:pPr>
        <w:pStyle w:val="Normaalweb"/>
        <w:shd w:val="clear" w:color="auto" w:fill="FFFFFF"/>
        <w:spacing w:before="0" w:beforeAutospacing="0" w:after="0" w:afterAutospacing="0" w:line="260" w:lineRule="atLeast"/>
        <w:rPr>
          <w:rFonts w:ascii="Arial" w:hAnsi="Arial" w:cs="Arial"/>
          <w:color w:val="222222"/>
          <w:sz w:val="20"/>
          <w:szCs w:val="20"/>
        </w:rPr>
      </w:pPr>
      <w:r>
        <w:rPr>
          <w:rFonts w:ascii="Arial" w:hAnsi="Arial"/>
          <w:color w:val="222222"/>
          <w:sz w:val="20"/>
        </w:rPr>
        <w:t>name of principal</w:t>
      </w:r>
    </w:p>
    <w:p w14:paraId="51BA4747" w14:textId="77777777" w:rsidR="009F6DDF" w:rsidRPr="00D01E2C" w:rsidRDefault="009F6DDF" w:rsidP="00D01E2C">
      <w:pPr>
        <w:pStyle w:val="Normaalweb"/>
        <w:shd w:val="clear" w:color="auto" w:fill="FFFFFF"/>
        <w:spacing w:before="0" w:beforeAutospacing="0" w:after="0" w:afterAutospacing="0" w:line="260" w:lineRule="atLeast"/>
        <w:rPr>
          <w:rFonts w:ascii="Arial" w:hAnsi="Arial" w:cs="Arial"/>
          <w:color w:val="222222"/>
          <w:sz w:val="20"/>
          <w:szCs w:val="20"/>
        </w:rPr>
      </w:pPr>
    </w:p>
    <w:p w14:paraId="20701C26" w14:textId="112717D8" w:rsidR="009F6DDF" w:rsidRPr="00D01E2C" w:rsidRDefault="009F6DDF" w:rsidP="00D01E2C">
      <w:pPr>
        <w:spacing w:after="0" w:line="260" w:lineRule="atLeast"/>
        <w:rPr>
          <w:rFonts w:ascii="Arial" w:hAnsi="Arial" w:cs="Arial"/>
          <w:sz w:val="20"/>
          <w:szCs w:val="20"/>
        </w:rPr>
      </w:pPr>
    </w:p>
    <w:p w14:paraId="4FA3C43A" w14:textId="70C0D27C" w:rsidR="009F6DDF" w:rsidRPr="00D01E2C" w:rsidRDefault="001030F2" w:rsidP="00D01E2C">
      <w:pPr>
        <w:spacing w:after="0" w:line="260" w:lineRule="atLeast"/>
        <w:rPr>
          <w:rFonts w:ascii="Arial" w:hAnsi="Arial" w:cs="Arial"/>
          <w:sz w:val="20"/>
          <w:szCs w:val="20"/>
        </w:rPr>
      </w:pPr>
      <w:r>
        <w:rPr>
          <w:rFonts w:ascii="Arial" w:hAnsi="Arial"/>
          <w:sz w:val="20"/>
        </w:rPr>
        <w:t xml:space="preserve">Name of authorised representative </w:t>
      </w:r>
    </w:p>
    <w:p w14:paraId="3057C447" w14:textId="7943E0CB" w:rsidR="001464EF" w:rsidRPr="00D01E2C" w:rsidRDefault="001464EF" w:rsidP="00D01E2C">
      <w:pPr>
        <w:spacing w:after="0" w:line="260" w:lineRule="atLeast"/>
        <w:rPr>
          <w:rFonts w:ascii="Arial" w:hAnsi="Arial" w:cs="Arial"/>
          <w:sz w:val="20"/>
          <w:szCs w:val="20"/>
        </w:rPr>
      </w:pPr>
    </w:p>
    <w:p w14:paraId="3C13D17E" w14:textId="759CA1CD" w:rsidR="001464EF" w:rsidRPr="00D01E2C" w:rsidRDefault="001464EF" w:rsidP="00D01E2C">
      <w:pPr>
        <w:spacing w:after="0" w:line="260" w:lineRule="atLeast"/>
        <w:rPr>
          <w:rFonts w:ascii="Arial" w:hAnsi="Arial" w:cs="Arial"/>
          <w:sz w:val="20"/>
          <w:szCs w:val="20"/>
        </w:rPr>
      </w:pPr>
    </w:p>
    <w:p w14:paraId="14F82A37" w14:textId="1C73EAE6" w:rsidR="001464EF" w:rsidRPr="00D01E2C" w:rsidRDefault="001464EF" w:rsidP="00D01E2C">
      <w:pPr>
        <w:spacing w:after="0" w:line="260" w:lineRule="atLeast"/>
        <w:rPr>
          <w:rFonts w:ascii="Arial" w:hAnsi="Arial" w:cs="Arial"/>
          <w:sz w:val="20"/>
          <w:szCs w:val="20"/>
        </w:rPr>
      </w:pPr>
    </w:p>
    <w:p w14:paraId="26072936" w14:textId="5116B584" w:rsidR="001464EF" w:rsidRPr="00D01E2C" w:rsidRDefault="001464EF" w:rsidP="00D01E2C">
      <w:pPr>
        <w:spacing w:after="0" w:line="260" w:lineRule="atLeast"/>
        <w:rPr>
          <w:rFonts w:ascii="Arial" w:hAnsi="Arial" w:cs="Arial"/>
          <w:sz w:val="20"/>
          <w:szCs w:val="20"/>
        </w:rPr>
      </w:pPr>
    </w:p>
    <w:p w14:paraId="6F3E638A" w14:textId="0289FB2A" w:rsidR="001464EF" w:rsidRPr="00D01E2C" w:rsidRDefault="001464EF" w:rsidP="00D01E2C">
      <w:pPr>
        <w:spacing w:after="0" w:line="260" w:lineRule="atLeast"/>
        <w:rPr>
          <w:rFonts w:ascii="Arial" w:hAnsi="Arial" w:cs="Arial"/>
          <w:sz w:val="20"/>
          <w:szCs w:val="20"/>
        </w:rPr>
      </w:pPr>
    </w:p>
    <w:p w14:paraId="027528F1" w14:textId="1BEACB2A" w:rsidR="001464EF" w:rsidRPr="00D01E2C" w:rsidRDefault="001464EF" w:rsidP="00D01E2C">
      <w:pPr>
        <w:spacing w:after="0" w:line="260" w:lineRule="atLeast"/>
        <w:rPr>
          <w:rFonts w:ascii="Arial" w:hAnsi="Arial" w:cs="Arial"/>
          <w:sz w:val="20"/>
          <w:szCs w:val="20"/>
        </w:rPr>
      </w:pPr>
    </w:p>
    <w:p w14:paraId="1980BD49" w14:textId="74665E10" w:rsidR="001464EF" w:rsidRPr="00D01E2C" w:rsidRDefault="001464EF" w:rsidP="00D01E2C">
      <w:pPr>
        <w:spacing w:after="0" w:line="260" w:lineRule="atLeast"/>
        <w:rPr>
          <w:rFonts w:ascii="Arial" w:hAnsi="Arial" w:cs="Arial"/>
          <w:sz w:val="20"/>
          <w:szCs w:val="20"/>
        </w:rPr>
      </w:pPr>
    </w:p>
    <w:p w14:paraId="16337743" w14:textId="619438E5" w:rsidR="001464EF" w:rsidRPr="00D01E2C" w:rsidRDefault="001464EF" w:rsidP="00D01E2C">
      <w:pPr>
        <w:spacing w:after="0" w:line="260" w:lineRule="atLeast"/>
        <w:rPr>
          <w:rFonts w:ascii="Arial" w:hAnsi="Arial" w:cs="Arial"/>
          <w:sz w:val="20"/>
          <w:szCs w:val="20"/>
        </w:rPr>
      </w:pPr>
    </w:p>
    <w:p w14:paraId="0E5799BD" w14:textId="51B19464" w:rsidR="001F4950" w:rsidRPr="00D01E2C" w:rsidRDefault="001F4950" w:rsidP="00D01E2C">
      <w:pPr>
        <w:spacing w:after="0" w:line="260" w:lineRule="atLeast"/>
        <w:rPr>
          <w:rFonts w:ascii="Arial" w:hAnsi="Arial" w:cs="Arial"/>
          <w:sz w:val="20"/>
          <w:szCs w:val="20"/>
        </w:rPr>
      </w:pPr>
    </w:p>
    <w:p w14:paraId="2496AB07" w14:textId="432BF832" w:rsidR="001F4950" w:rsidRPr="00D01E2C" w:rsidRDefault="001F4950" w:rsidP="00D01E2C">
      <w:pPr>
        <w:spacing w:after="0" w:line="260" w:lineRule="atLeast"/>
        <w:rPr>
          <w:rFonts w:ascii="Arial" w:hAnsi="Arial" w:cs="Arial"/>
          <w:sz w:val="20"/>
          <w:szCs w:val="20"/>
        </w:rPr>
      </w:pPr>
    </w:p>
    <w:p w14:paraId="08DD690A" w14:textId="31135410" w:rsidR="001F4950" w:rsidRPr="00D01E2C" w:rsidRDefault="001F4950" w:rsidP="00D01E2C">
      <w:pPr>
        <w:spacing w:after="0" w:line="260" w:lineRule="atLeast"/>
        <w:rPr>
          <w:rFonts w:ascii="Arial" w:hAnsi="Arial" w:cs="Arial"/>
          <w:sz w:val="20"/>
          <w:szCs w:val="20"/>
        </w:rPr>
      </w:pPr>
    </w:p>
    <w:p w14:paraId="4D8CC2D4" w14:textId="2C1B10C4" w:rsidR="001F4950" w:rsidRPr="00D01E2C" w:rsidRDefault="001F4950" w:rsidP="00D01E2C">
      <w:pPr>
        <w:spacing w:after="0" w:line="260" w:lineRule="atLeast"/>
        <w:rPr>
          <w:rFonts w:ascii="Arial" w:hAnsi="Arial" w:cs="Arial"/>
          <w:sz w:val="20"/>
          <w:szCs w:val="20"/>
        </w:rPr>
      </w:pPr>
    </w:p>
    <w:p w14:paraId="255EE933" w14:textId="452513A2" w:rsidR="001F4950" w:rsidRPr="00D01E2C" w:rsidRDefault="001F4950" w:rsidP="00D01E2C">
      <w:pPr>
        <w:spacing w:after="0" w:line="260" w:lineRule="atLeast"/>
        <w:rPr>
          <w:rFonts w:ascii="Arial" w:hAnsi="Arial" w:cs="Arial"/>
          <w:sz w:val="20"/>
          <w:szCs w:val="20"/>
        </w:rPr>
      </w:pPr>
    </w:p>
    <w:p w14:paraId="3A6EF9FB" w14:textId="4E78DAA4" w:rsidR="001F4950" w:rsidRPr="00D01E2C" w:rsidRDefault="001F4950" w:rsidP="00D01E2C">
      <w:pPr>
        <w:spacing w:after="0" w:line="260" w:lineRule="atLeast"/>
        <w:rPr>
          <w:rFonts w:ascii="Arial" w:hAnsi="Arial" w:cs="Arial"/>
          <w:sz w:val="20"/>
          <w:szCs w:val="20"/>
        </w:rPr>
      </w:pPr>
    </w:p>
    <w:p w14:paraId="0D6891DC" w14:textId="0C13EE24" w:rsidR="001F4950" w:rsidRDefault="001F4950" w:rsidP="00D01E2C">
      <w:pPr>
        <w:spacing w:after="0" w:line="260" w:lineRule="atLeast"/>
        <w:rPr>
          <w:rFonts w:ascii="Arial" w:hAnsi="Arial" w:cs="Arial"/>
          <w:sz w:val="20"/>
          <w:szCs w:val="20"/>
        </w:rPr>
      </w:pPr>
    </w:p>
    <w:p w14:paraId="73A3A3D5" w14:textId="67D10A87" w:rsidR="00233E7A" w:rsidRDefault="00233E7A" w:rsidP="00D01E2C">
      <w:pPr>
        <w:spacing w:after="0" w:line="260" w:lineRule="atLeast"/>
        <w:rPr>
          <w:rFonts w:ascii="Arial" w:hAnsi="Arial" w:cs="Arial"/>
          <w:sz w:val="20"/>
          <w:szCs w:val="20"/>
        </w:rPr>
      </w:pPr>
    </w:p>
    <w:p w14:paraId="598DC977" w14:textId="2F76ADB4" w:rsidR="00233E7A" w:rsidRDefault="00233E7A" w:rsidP="00D01E2C">
      <w:pPr>
        <w:spacing w:after="0" w:line="260" w:lineRule="atLeast"/>
        <w:rPr>
          <w:rFonts w:ascii="Arial" w:hAnsi="Arial" w:cs="Arial"/>
          <w:sz w:val="20"/>
          <w:szCs w:val="20"/>
        </w:rPr>
      </w:pPr>
    </w:p>
    <w:p w14:paraId="76F29333" w14:textId="5306104D" w:rsidR="00233E7A" w:rsidRDefault="00233E7A" w:rsidP="00D01E2C">
      <w:pPr>
        <w:spacing w:after="0" w:line="260" w:lineRule="atLeast"/>
        <w:rPr>
          <w:rFonts w:ascii="Arial" w:hAnsi="Arial" w:cs="Arial"/>
          <w:sz w:val="20"/>
          <w:szCs w:val="20"/>
        </w:rPr>
      </w:pPr>
    </w:p>
    <w:p w14:paraId="2AAC2EB8" w14:textId="2A890D08" w:rsidR="00233E7A" w:rsidRDefault="00233E7A" w:rsidP="00D01E2C">
      <w:pPr>
        <w:spacing w:after="0" w:line="260" w:lineRule="atLeast"/>
        <w:rPr>
          <w:rFonts w:ascii="Arial" w:hAnsi="Arial" w:cs="Arial"/>
          <w:sz w:val="20"/>
          <w:szCs w:val="20"/>
        </w:rPr>
      </w:pPr>
    </w:p>
    <w:p w14:paraId="66C5AA9F" w14:textId="482F70E0" w:rsidR="00233E7A" w:rsidRDefault="00233E7A" w:rsidP="00D01E2C">
      <w:pPr>
        <w:spacing w:after="0" w:line="260" w:lineRule="atLeast"/>
        <w:rPr>
          <w:rFonts w:ascii="Arial" w:hAnsi="Arial" w:cs="Arial"/>
          <w:sz w:val="20"/>
          <w:szCs w:val="20"/>
        </w:rPr>
      </w:pPr>
    </w:p>
    <w:p w14:paraId="5F0A166B" w14:textId="210AE6EE" w:rsidR="00233E7A" w:rsidRDefault="00233E7A" w:rsidP="00D01E2C">
      <w:pPr>
        <w:spacing w:after="0" w:line="260" w:lineRule="atLeast"/>
        <w:rPr>
          <w:rFonts w:ascii="Arial" w:hAnsi="Arial" w:cs="Arial"/>
          <w:sz w:val="20"/>
          <w:szCs w:val="20"/>
        </w:rPr>
      </w:pPr>
    </w:p>
    <w:p w14:paraId="3A4A0D0E" w14:textId="45E3AEB3" w:rsidR="00233E7A" w:rsidRDefault="00233E7A" w:rsidP="00D01E2C">
      <w:pPr>
        <w:spacing w:after="0" w:line="260" w:lineRule="atLeast"/>
        <w:rPr>
          <w:rFonts w:ascii="Arial" w:hAnsi="Arial" w:cs="Arial"/>
          <w:sz w:val="20"/>
          <w:szCs w:val="20"/>
        </w:rPr>
      </w:pPr>
    </w:p>
    <w:p w14:paraId="4AB1CFFC" w14:textId="2284D0EA" w:rsidR="00233E7A" w:rsidRDefault="00233E7A" w:rsidP="00D01E2C">
      <w:pPr>
        <w:spacing w:after="0" w:line="260" w:lineRule="atLeast"/>
        <w:rPr>
          <w:rFonts w:ascii="Arial" w:hAnsi="Arial" w:cs="Arial"/>
          <w:sz w:val="20"/>
          <w:szCs w:val="20"/>
        </w:rPr>
      </w:pPr>
    </w:p>
    <w:p w14:paraId="5C4F56BB" w14:textId="6ABF26D6" w:rsidR="00233E7A" w:rsidRDefault="00233E7A" w:rsidP="00D01E2C">
      <w:pPr>
        <w:spacing w:after="0" w:line="260" w:lineRule="atLeast"/>
        <w:rPr>
          <w:rFonts w:ascii="Arial" w:hAnsi="Arial" w:cs="Arial"/>
          <w:sz w:val="20"/>
          <w:szCs w:val="20"/>
        </w:rPr>
      </w:pPr>
    </w:p>
    <w:p w14:paraId="4241D6F4" w14:textId="72E0281A" w:rsidR="00233E7A" w:rsidRDefault="00233E7A" w:rsidP="00D01E2C">
      <w:pPr>
        <w:spacing w:after="0" w:line="260" w:lineRule="atLeast"/>
        <w:rPr>
          <w:rFonts w:ascii="Arial" w:hAnsi="Arial" w:cs="Arial"/>
          <w:sz w:val="20"/>
          <w:szCs w:val="20"/>
        </w:rPr>
      </w:pPr>
    </w:p>
    <w:p w14:paraId="1C6F6901" w14:textId="791C1311" w:rsidR="00233E7A" w:rsidRDefault="00233E7A" w:rsidP="00D01E2C">
      <w:pPr>
        <w:spacing w:after="0" w:line="260" w:lineRule="atLeast"/>
        <w:rPr>
          <w:rFonts w:ascii="Arial" w:hAnsi="Arial" w:cs="Arial"/>
          <w:sz w:val="20"/>
          <w:szCs w:val="20"/>
        </w:rPr>
      </w:pPr>
    </w:p>
    <w:p w14:paraId="45146CDC" w14:textId="3BA10D29" w:rsidR="00233E7A" w:rsidRDefault="00233E7A" w:rsidP="00D01E2C">
      <w:pPr>
        <w:spacing w:after="0" w:line="260" w:lineRule="atLeast"/>
        <w:rPr>
          <w:rFonts w:ascii="Arial" w:hAnsi="Arial" w:cs="Arial"/>
          <w:sz w:val="20"/>
          <w:szCs w:val="20"/>
        </w:rPr>
      </w:pPr>
    </w:p>
    <w:p w14:paraId="2C82C48C" w14:textId="2FBB02DB" w:rsidR="00233E7A" w:rsidRDefault="00233E7A" w:rsidP="00D01E2C">
      <w:pPr>
        <w:spacing w:after="0" w:line="260" w:lineRule="atLeast"/>
        <w:rPr>
          <w:rFonts w:ascii="Arial" w:hAnsi="Arial" w:cs="Arial"/>
          <w:sz w:val="20"/>
          <w:szCs w:val="20"/>
        </w:rPr>
      </w:pPr>
    </w:p>
    <w:p w14:paraId="346956CA" w14:textId="483344F2" w:rsidR="00233E7A" w:rsidRDefault="00233E7A" w:rsidP="00D01E2C">
      <w:pPr>
        <w:spacing w:after="0" w:line="260" w:lineRule="atLeast"/>
        <w:rPr>
          <w:rFonts w:ascii="Arial" w:hAnsi="Arial" w:cs="Arial"/>
          <w:sz w:val="20"/>
          <w:szCs w:val="20"/>
        </w:rPr>
      </w:pPr>
    </w:p>
    <w:p w14:paraId="71E8CF47" w14:textId="0B64CF0E" w:rsidR="00233E7A" w:rsidRDefault="00233E7A" w:rsidP="00D01E2C">
      <w:pPr>
        <w:spacing w:after="0" w:line="260" w:lineRule="atLeast"/>
        <w:rPr>
          <w:rFonts w:ascii="Arial" w:hAnsi="Arial" w:cs="Arial"/>
          <w:sz w:val="20"/>
          <w:szCs w:val="20"/>
        </w:rPr>
      </w:pPr>
    </w:p>
    <w:p w14:paraId="35681418" w14:textId="74D7A58C" w:rsidR="00233E7A" w:rsidRDefault="00233E7A" w:rsidP="00D01E2C">
      <w:pPr>
        <w:spacing w:after="0" w:line="260" w:lineRule="atLeast"/>
        <w:rPr>
          <w:rFonts w:ascii="Arial" w:hAnsi="Arial" w:cs="Arial"/>
          <w:sz w:val="20"/>
          <w:szCs w:val="20"/>
        </w:rPr>
      </w:pPr>
    </w:p>
    <w:p w14:paraId="0FF6DAFB" w14:textId="0C3B910D" w:rsidR="00233E7A" w:rsidRDefault="00233E7A" w:rsidP="00D01E2C">
      <w:pPr>
        <w:spacing w:after="0" w:line="260" w:lineRule="atLeast"/>
        <w:rPr>
          <w:rFonts w:ascii="Arial" w:hAnsi="Arial" w:cs="Arial"/>
          <w:sz w:val="20"/>
          <w:szCs w:val="20"/>
        </w:rPr>
      </w:pPr>
    </w:p>
    <w:p w14:paraId="6438463C" w14:textId="5DEB5392" w:rsidR="00233E7A" w:rsidRDefault="00233E7A" w:rsidP="00D01E2C">
      <w:pPr>
        <w:spacing w:after="0" w:line="260" w:lineRule="atLeast"/>
        <w:rPr>
          <w:rFonts w:ascii="Arial" w:hAnsi="Arial" w:cs="Arial"/>
          <w:sz w:val="20"/>
          <w:szCs w:val="20"/>
        </w:rPr>
      </w:pPr>
    </w:p>
    <w:p w14:paraId="27F1F7D5" w14:textId="08BD8085" w:rsidR="00233E7A" w:rsidRDefault="00233E7A" w:rsidP="00D01E2C">
      <w:pPr>
        <w:spacing w:after="0" w:line="260" w:lineRule="atLeast"/>
        <w:rPr>
          <w:rFonts w:ascii="Arial" w:hAnsi="Arial" w:cs="Arial"/>
          <w:sz w:val="20"/>
          <w:szCs w:val="20"/>
        </w:rPr>
      </w:pPr>
    </w:p>
    <w:p w14:paraId="68F8357F" w14:textId="77777777" w:rsidR="00233E7A" w:rsidRPr="00D01E2C" w:rsidRDefault="00233E7A" w:rsidP="00D01E2C">
      <w:pPr>
        <w:spacing w:after="0" w:line="260" w:lineRule="atLeast"/>
        <w:rPr>
          <w:rFonts w:ascii="Arial" w:hAnsi="Arial" w:cs="Arial"/>
          <w:sz w:val="20"/>
          <w:szCs w:val="20"/>
        </w:rPr>
      </w:pPr>
    </w:p>
    <w:p w14:paraId="6B62DE6E" w14:textId="77777777" w:rsidR="001464EF" w:rsidRPr="00D01E2C" w:rsidRDefault="001464EF" w:rsidP="00D01E2C">
      <w:pPr>
        <w:spacing w:after="0" w:line="260" w:lineRule="atLeast"/>
        <w:rPr>
          <w:rFonts w:ascii="Arial" w:hAnsi="Arial" w:cs="Arial"/>
          <w:sz w:val="20"/>
          <w:szCs w:val="20"/>
        </w:rPr>
      </w:pPr>
    </w:p>
    <w:p w14:paraId="085DFF0B" w14:textId="6263405C" w:rsidR="001464EF" w:rsidRPr="00D01E2C" w:rsidRDefault="001464EF" w:rsidP="00D01E2C">
      <w:pPr>
        <w:spacing w:after="0" w:line="260" w:lineRule="atLeast"/>
        <w:rPr>
          <w:rFonts w:ascii="Arial" w:hAnsi="Arial" w:cs="Arial"/>
          <w:sz w:val="20"/>
          <w:szCs w:val="20"/>
        </w:rPr>
      </w:pPr>
      <w:r>
        <w:rPr>
          <w:rFonts w:ascii="Arial" w:hAnsi="Arial"/>
          <w:sz w:val="20"/>
        </w:rPr>
        <w:t>Enclosure(s)</w:t>
      </w:r>
    </w:p>
    <w:p w14:paraId="14A8FC71" w14:textId="0088FD5E" w:rsidR="001464EF" w:rsidRPr="00D01E2C" w:rsidRDefault="001464EF" w:rsidP="00D01E2C">
      <w:pPr>
        <w:pStyle w:val="Lijstalinea"/>
        <w:numPr>
          <w:ilvl w:val="0"/>
          <w:numId w:val="1"/>
        </w:numPr>
        <w:spacing w:after="0" w:line="260" w:lineRule="atLeast"/>
        <w:rPr>
          <w:rFonts w:ascii="Arial" w:hAnsi="Arial" w:cs="Arial"/>
          <w:sz w:val="20"/>
          <w:szCs w:val="20"/>
        </w:rPr>
      </w:pPr>
      <w:r>
        <w:rPr>
          <w:rFonts w:ascii="Arial" w:hAnsi="Arial"/>
          <w:sz w:val="20"/>
        </w:rPr>
        <w:t>Decision Generally Binding Statement: ‘Agreement on the waste management contribution for the recycling of mattresses’ from 1 January 2022 to 31 October 2026.</w:t>
      </w:r>
      <w:r>
        <w:rPr>
          <w:rFonts w:ascii="Arial" w:hAnsi="Arial"/>
          <w:color w:val="222222"/>
          <w:sz w:val="20"/>
        </w:rPr>
        <w:t xml:space="preserve"> </w:t>
      </w:r>
      <w:r>
        <w:rPr>
          <w:rFonts w:ascii="Arial" w:hAnsi="Arial"/>
          <w:sz w:val="20"/>
        </w:rPr>
        <w:t>(</w:t>
      </w:r>
      <w:hyperlink r:id="rId8" w:history="1">
        <w:r>
          <w:rPr>
            <w:rStyle w:val="Hyperlink"/>
            <w:rFonts w:ascii="Arial" w:hAnsi="Arial"/>
            <w:sz w:val="20"/>
          </w:rPr>
          <w:t>https://mrn.nl/app/uploads/2021/12/AVV-Overeenkomst-Matrassen.pdf</w:t>
        </w:r>
      </w:hyperlink>
      <w:r>
        <w:rPr>
          <w:rStyle w:val="Hyperlink"/>
          <w:rFonts w:ascii="Arial" w:hAnsi="Arial"/>
          <w:sz w:val="20"/>
        </w:rPr>
        <w:t>)</w:t>
      </w:r>
    </w:p>
    <w:sectPr w:rsidR="001464EF" w:rsidRPr="00D01E2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4E06" w14:textId="77777777" w:rsidR="002677A9" w:rsidRDefault="002677A9" w:rsidP="009D756D">
      <w:pPr>
        <w:spacing w:after="0" w:line="240" w:lineRule="auto"/>
      </w:pPr>
      <w:r>
        <w:separator/>
      </w:r>
    </w:p>
  </w:endnote>
  <w:endnote w:type="continuationSeparator" w:id="0">
    <w:p w14:paraId="360A5570" w14:textId="77777777" w:rsidR="002677A9" w:rsidRDefault="002677A9" w:rsidP="009D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FA89" w14:textId="5777F73C" w:rsidR="009D756D" w:rsidRPr="00D01E2C" w:rsidRDefault="00D01E2C" w:rsidP="00D01E2C">
    <w:pPr>
      <w:pStyle w:val="Voettekst"/>
      <w:rPr>
        <w:rFonts w:ascii="Arial" w:hAnsi="Arial" w:cs="Arial"/>
        <w:i/>
        <w:iCs/>
        <w:sz w:val="16"/>
        <w:szCs w:val="16"/>
      </w:rPr>
    </w:pPr>
    <w:r>
      <w:rPr>
        <w:rFonts w:ascii="Arial" w:hAnsi="Arial"/>
        <w:i/>
        <w:sz w:val="16"/>
      </w:rPr>
      <w:t xml:space="preserve">Power of attorney ‘Waste management contribution for the recycling of mattresses’ </w:t>
    </w:r>
    <w:r>
      <w:rPr>
        <w:rFonts w:ascii="Arial" w:hAnsi="Arial"/>
        <w:i/>
        <w:sz w:val="16"/>
      </w:rPr>
      <w:tab/>
    </w:r>
    <w:sdt>
      <w:sdtPr>
        <w:rPr>
          <w:rFonts w:ascii="Arial" w:hAnsi="Arial" w:cs="Arial"/>
          <w:i/>
          <w:iCs/>
          <w:sz w:val="16"/>
          <w:szCs w:val="16"/>
        </w:rPr>
        <w:id w:val="1082025850"/>
        <w:docPartObj>
          <w:docPartGallery w:val="Page Numbers (Bottom of Page)"/>
          <w:docPartUnique/>
        </w:docPartObj>
      </w:sdtPr>
      <w:sdtEndPr/>
      <w:sdtContent>
        <w:r w:rsidRPr="00D01E2C">
          <w:rPr>
            <w:rFonts w:ascii="Arial" w:hAnsi="Arial" w:cs="Arial"/>
            <w:i/>
            <w:sz w:val="16"/>
          </w:rPr>
          <w:fldChar w:fldCharType="begin"/>
        </w:r>
        <w:r w:rsidRPr="00D01E2C">
          <w:rPr>
            <w:rFonts w:ascii="Arial" w:hAnsi="Arial" w:cs="Arial"/>
            <w:i/>
            <w:sz w:val="16"/>
          </w:rPr>
          <w:instrText>PAGE   \* MERGEFORMAT</w:instrText>
        </w:r>
        <w:r w:rsidRPr="00D01E2C">
          <w:rPr>
            <w:rFonts w:ascii="Arial" w:hAnsi="Arial" w:cs="Arial"/>
            <w:i/>
            <w:sz w:val="16"/>
          </w:rPr>
          <w:fldChar w:fldCharType="separate"/>
        </w:r>
        <w:r w:rsidRPr="00D01E2C">
          <w:rPr>
            <w:rFonts w:ascii="Arial" w:hAnsi="Arial" w:cs="Arial"/>
            <w:i/>
            <w:sz w:val="16"/>
          </w:rPr>
          <w:t>2</w:t>
        </w:r>
        <w:r w:rsidRPr="00D01E2C">
          <w:rPr>
            <w:rFonts w:ascii="Arial" w:hAnsi="Arial" w:cs="Arial"/>
            <w:i/>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0A08" w14:textId="77777777" w:rsidR="002677A9" w:rsidRDefault="002677A9" w:rsidP="009D756D">
      <w:pPr>
        <w:spacing w:after="0" w:line="240" w:lineRule="auto"/>
      </w:pPr>
      <w:r>
        <w:separator/>
      </w:r>
    </w:p>
  </w:footnote>
  <w:footnote w:type="continuationSeparator" w:id="0">
    <w:p w14:paraId="37FB8E4E" w14:textId="77777777" w:rsidR="002677A9" w:rsidRDefault="002677A9" w:rsidP="009D7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5917" w14:textId="0D4248DF" w:rsidR="00D01E2C" w:rsidRDefault="00D01E2C">
    <w:pPr>
      <w:pStyle w:val="Koptekst"/>
    </w:pPr>
    <w:r>
      <w:rPr>
        <w:noProof/>
      </w:rPr>
      <w:drawing>
        <wp:inline distT="0" distB="0" distL="0" distR="0" wp14:anchorId="42F23C72" wp14:editId="12E682B4">
          <wp:extent cx="1592718" cy="670618"/>
          <wp:effectExtent l="0" t="0" r="762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92718" cy="6706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E83"/>
    <w:multiLevelType w:val="hybridMultilevel"/>
    <w:tmpl w:val="DC985E82"/>
    <w:lvl w:ilvl="0" w:tplc="4288A6EA">
      <w:start w:val="2"/>
      <w:numFmt w:val="bullet"/>
      <w:lvlText w:val="-"/>
      <w:lvlJc w:val="left"/>
      <w:pPr>
        <w:ind w:left="720" w:hanging="360"/>
      </w:pPr>
      <w:rPr>
        <w:rFonts w:ascii="Palatino Linotype" w:eastAsia="Times New Roman" w:hAnsi="Palatino Linotyp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78224B"/>
    <w:multiLevelType w:val="hybridMultilevel"/>
    <w:tmpl w:val="A5CC03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3F3042"/>
    <w:multiLevelType w:val="hybridMultilevel"/>
    <w:tmpl w:val="0EC034A4"/>
    <w:lvl w:ilvl="0" w:tplc="E7B0E4B8">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DF"/>
    <w:rsid w:val="0000561E"/>
    <w:rsid w:val="0004223B"/>
    <w:rsid w:val="00087CAA"/>
    <w:rsid w:val="000A2071"/>
    <w:rsid w:val="000F312D"/>
    <w:rsid w:val="001030F2"/>
    <w:rsid w:val="001464EF"/>
    <w:rsid w:val="001F4950"/>
    <w:rsid w:val="00222610"/>
    <w:rsid w:val="00233E7A"/>
    <w:rsid w:val="00240EF8"/>
    <w:rsid w:val="002677A9"/>
    <w:rsid w:val="002A2008"/>
    <w:rsid w:val="002A4911"/>
    <w:rsid w:val="002F5444"/>
    <w:rsid w:val="00312840"/>
    <w:rsid w:val="00345EC1"/>
    <w:rsid w:val="00347713"/>
    <w:rsid w:val="003E3C34"/>
    <w:rsid w:val="003E79D7"/>
    <w:rsid w:val="004F16F8"/>
    <w:rsid w:val="005060AA"/>
    <w:rsid w:val="00606186"/>
    <w:rsid w:val="00641A5E"/>
    <w:rsid w:val="006A53B6"/>
    <w:rsid w:val="006E1A44"/>
    <w:rsid w:val="00704200"/>
    <w:rsid w:val="0074260F"/>
    <w:rsid w:val="00765E8F"/>
    <w:rsid w:val="00890C30"/>
    <w:rsid w:val="008A26DA"/>
    <w:rsid w:val="00925FB6"/>
    <w:rsid w:val="009D756D"/>
    <w:rsid w:val="009F6DDF"/>
    <w:rsid w:val="00AA1398"/>
    <w:rsid w:val="00B976EE"/>
    <w:rsid w:val="00CE78ED"/>
    <w:rsid w:val="00D01E2C"/>
    <w:rsid w:val="00DB6EDA"/>
    <w:rsid w:val="00E2364D"/>
    <w:rsid w:val="00E81D65"/>
    <w:rsid w:val="00EB5FA3"/>
    <w:rsid w:val="00F057F0"/>
    <w:rsid w:val="00F71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CC123"/>
  <w15:chartTrackingRefBased/>
  <w15:docId w15:val="{68047DF2-B79F-4C10-8AE8-44365029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F6D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6DDF"/>
    <w:rPr>
      <w:b/>
      <w:bCs/>
    </w:rPr>
  </w:style>
  <w:style w:type="paragraph" w:styleId="Revisie">
    <w:name w:val="Revision"/>
    <w:hidden/>
    <w:uiPriority w:val="99"/>
    <w:semiHidden/>
    <w:rsid w:val="00E2364D"/>
    <w:pPr>
      <w:spacing w:after="0" w:line="240" w:lineRule="auto"/>
    </w:pPr>
  </w:style>
  <w:style w:type="paragraph" w:styleId="Koptekst">
    <w:name w:val="header"/>
    <w:basedOn w:val="Standaard"/>
    <w:link w:val="KoptekstChar"/>
    <w:uiPriority w:val="99"/>
    <w:unhideWhenUsed/>
    <w:rsid w:val="009D75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56D"/>
  </w:style>
  <w:style w:type="paragraph" w:styleId="Voettekst">
    <w:name w:val="footer"/>
    <w:basedOn w:val="Standaard"/>
    <w:link w:val="VoettekstChar"/>
    <w:uiPriority w:val="99"/>
    <w:unhideWhenUsed/>
    <w:rsid w:val="009D75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56D"/>
  </w:style>
  <w:style w:type="character" w:styleId="Hyperlink">
    <w:name w:val="Hyperlink"/>
    <w:basedOn w:val="Standaardalinea-lettertype"/>
    <w:uiPriority w:val="99"/>
    <w:unhideWhenUsed/>
    <w:rsid w:val="009D756D"/>
    <w:rPr>
      <w:color w:val="0563C1" w:themeColor="hyperlink"/>
      <w:u w:val="single"/>
    </w:rPr>
  </w:style>
  <w:style w:type="character" w:styleId="Onopgelostemelding">
    <w:name w:val="Unresolved Mention"/>
    <w:basedOn w:val="Standaardalinea-lettertype"/>
    <w:uiPriority w:val="99"/>
    <w:semiHidden/>
    <w:unhideWhenUsed/>
    <w:rsid w:val="009D756D"/>
    <w:rPr>
      <w:color w:val="605E5C"/>
      <w:shd w:val="clear" w:color="auto" w:fill="E1DFDD"/>
    </w:rPr>
  </w:style>
  <w:style w:type="character" w:styleId="Verwijzingopmerking">
    <w:name w:val="annotation reference"/>
    <w:basedOn w:val="Standaardalinea-lettertype"/>
    <w:uiPriority w:val="99"/>
    <w:semiHidden/>
    <w:unhideWhenUsed/>
    <w:rsid w:val="005060AA"/>
    <w:rPr>
      <w:sz w:val="16"/>
      <w:szCs w:val="16"/>
    </w:rPr>
  </w:style>
  <w:style w:type="paragraph" w:styleId="Tekstopmerking">
    <w:name w:val="annotation text"/>
    <w:basedOn w:val="Standaard"/>
    <w:link w:val="TekstopmerkingChar"/>
    <w:uiPriority w:val="99"/>
    <w:semiHidden/>
    <w:unhideWhenUsed/>
    <w:rsid w:val="005060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60AA"/>
    <w:rPr>
      <w:sz w:val="20"/>
      <w:szCs w:val="20"/>
    </w:rPr>
  </w:style>
  <w:style w:type="paragraph" w:styleId="Onderwerpvanopmerking">
    <w:name w:val="annotation subject"/>
    <w:basedOn w:val="Tekstopmerking"/>
    <w:next w:val="Tekstopmerking"/>
    <w:link w:val="OnderwerpvanopmerkingChar"/>
    <w:uiPriority w:val="99"/>
    <w:semiHidden/>
    <w:unhideWhenUsed/>
    <w:rsid w:val="005060AA"/>
    <w:rPr>
      <w:b/>
      <w:bCs/>
    </w:rPr>
  </w:style>
  <w:style w:type="character" w:customStyle="1" w:styleId="OnderwerpvanopmerkingChar">
    <w:name w:val="Onderwerp van opmerking Char"/>
    <w:basedOn w:val="TekstopmerkingChar"/>
    <w:link w:val="Onderwerpvanopmerking"/>
    <w:uiPriority w:val="99"/>
    <w:semiHidden/>
    <w:rsid w:val="005060AA"/>
    <w:rPr>
      <w:b/>
      <w:bCs/>
      <w:sz w:val="20"/>
      <w:szCs w:val="20"/>
    </w:rPr>
  </w:style>
  <w:style w:type="character" w:styleId="GevolgdeHyperlink">
    <w:name w:val="FollowedHyperlink"/>
    <w:basedOn w:val="Standaardalinea-lettertype"/>
    <w:uiPriority w:val="99"/>
    <w:semiHidden/>
    <w:unhideWhenUsed/>
    <w:rsid w:val="00240EF8"/>
    <w:rPr>
      <w:color w:val="954F72" w:themeColor="followedHyperlink"/>
      <w:u w:val="single"/>
    </w:rPr>
  </w:style>
  <w:style w:type="paragraph" w:styleId="Lijstalinea">
    <w:name w:val="List Paragraph"/>
    <w:basedOn w:val="Standaard"/>
    <w:uiPriority w:val="34"/>
    <w:qFormat/>
    <w:rsid w:val="0014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40739">
      <w:bodyDiv w:val="1"/>
      <w:marLeft w:val="0"/>
      <w:marRight w:val="0"/>
      <w:marTop w:val="0"/>
      <w:marBottom w:val="0"/>
      <w:divBdr>
        <w:top w:val="none" w:sz="0" w:space="0" w:color="auto"/>
        <w:left w:val="none" w:sz="0" w:space="0" w:color="auto"/>
        <w:bottom w:val="none" w:sz="0" w:space="0" w:color="auto"/>
        <w:right w:val="none" w:sz="0" w:space="0" w:color="auto"/>
      </w:divBdr>
    </w:div>
    <w:div w:id="14570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n.nl/app/uploads/2021/12/AVV-Overeenkomst-Matrassen.pdf" TargetMode="External"/><Relationship Id="rId3" Type="http://schemas.openxmlformats.org/officeDocument/2006/relationships/settings" Target="settings.xml"/><Relationship Id="rId7" Type="http://schemas.openxmlformats.org/officeDocument/2006/relationships/hyperlink" Target="https://mrn.nl/app/uploads/2021/12/AVV-Overeenkomst-Matrasse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3220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 Moolenaars</dc:creator>
  <cp:keywords/>
  <dc:description/>
  <cp:lastModifiedBy>Marleen Pouwels</cp:lastModifiedBy>
  <cp:revision>2</cp:revision>
  <dcterms:created xsi:type="dcterms:W3CDTF">2022-02-21T13:55:00Z</dcterms:created>
  <dcterms:modified xsi:type="dcterms:W3CDTF">2022-02-21T13:55:00Z</dcterms:modified>
</cp:coreProperties>
</file>